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2245334.xml.htm"/>
      <w:bookmarkStart w:id="1" w:name="kswkform4_178224533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Bozic Carmen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VERTEX PHARMACEUTICALS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 NORTHERN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02210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VERTEX PHARMACEUTICALS INC / MA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VRTX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and CMO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1,020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462.17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15,933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Transaction made pursuant to Dr. Bozic's company approved trading plan under Rule 10b5-1, which was entered into on 11/20/2025.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Christiana Stevenson,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90029" TargetMode="External"/><Relationship Id="rId5" Type="http://schemas.openxmlformats.org/officeDocument/2006/relationships/hyperlink" Target="http://www.sec.gov/cgi-bin/browse-edgar?action=getcompany&amp;CIK=00008753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585</Words>
  <Characters>3206</Characters>
  <CharactersWithSpaces>3730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